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FA" w:rsidRPr="000B3B70" w:rsidRDefault="000B3B70" w:rsidP="000B3B70">
      <w:pPr>
        <w:jc w:val="center"/>
        <w:rPr>
          <w:rFonts w:ascii="Times New Roman" w:hAnsi="Times New Roman" w:cs="Times New Roman"/>
        </w:rPr>
      </w:pPr>
      <w:r w:rsidRPr="000B3B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2843F2" wp14:editId="48C3817E">
            <wp:extent cx="2113472" cy="1790137"/>
            <wp:effectExtent l="0" t="0" r="1270" b="63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70" w:rsidRPr="000B3B70" w:rsidRDefault="000B3B70" w:rsidP="000B3B70">
      <w:pPr>
        <w:jc w:val="center"/>
        <w:rPr>
          <w:rFonts w:ascii="Times New Roman" w:hAnsi="Times New Roman" w:cs="Times New Roman"/>
          <w:lang w:val="mk-MK"/>
        </w:rPr>
      </w:pPr>
      <w:bookmarkStart w:id="0" w:name="_GoBack"/>
      <w:r w:rsidRPr="000B3B70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0F4B8BCE" wp14:editId="603F06D2">
            <wp:extent cx="1819275" cy="638175"/>
            <wp:effectExtent l="0" t="0" r="9525" b="9525"/>
            <wp:docPr id="2" name="Picture 2" descr="Description: b73e0996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73e0996b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3B70" w:rsidRPr="000B3B70" w:rsidRDefault="000B3B70" w:rsidP="000B3B70">
      <w:pPr>
        <w:jc w:val="center"/>
        <w:rPr>
          <w:rFonts w:ascii="Times New Roman" w:hAnsi="Times New Roman" w:cs="Times New Roman"/>
          <w:b/>
          <w:lang w:val="mk-MK"/>
        </w:rPr>
      </w:pPr>
      <w:r w:rsidRPr="000B3B70">
        <w:rPr>
          <w:rFonts w:ascii="Times New Roman" w:hAnsi="Times New Roman" w:cs="Times New Roman"/>
          <w:b/>
          <w:lang w:val="mk-MK"/>
        </w:rPr>
        <w:t xml:space="preserve">СТУДИСКА ПРОГРАМА ОД ВТОР ЦИКЛУС НА АКАДЕМСКИ СТУДИИ – ПОСТДИПЛОМСКИ СТУДИИ (60 ЕКТС) ПО </w:t>
      </w:r>
      <w:r w:rsidRPr="000B3B70">
        <w:rPr>
          <w:rFonts w:ascii="Times New Roman" w:hAnsi="Times New Roman" w:cs="Times New Roman"/>
          <w:b/>
        </w:rPr>
        <w:t>“</w:t>
      </w:r>
      <w:r w:rsidRPr="000B3B70">
        <w:rPr>
          <w:rFonts w:ascii="Times New Roman" w:hAnsi="Times New Roman" w:cs="Times New Roman"/>
          <w:b/>
          <w:lang w:val="mk-MK"/>
        </w:rPr>
        <w:t>КАЗНЕНО ПРАВО</w:t>
      </w:r>
      <w:r w:rsidRPr="000B3B70">
        <w:rPr>
          <w:rFonts w:ascii="Times New Roman" w:hAnsi="Times New Roman" w:cs="Times New Roman"/>
          <w:b/>
        </w:rPr>
        <w:t>”</w:t>
      </w:r>
    </w:p>
    <w:p w:rsidR="000B3B70" w:rsidRPr="000B3B70" w:rsidRDefault="000B3B70" w:rsidP="000B3B70">
      <w:pPr>
        <w:jc w:val="center"/>
        <w:rPr>
          <w:rFonts w:ascii="Times New Roman" w:hAnsi="Times New Roman" w:cs="Times New Roman"/>
          <w:lang w:val="mk-MK"/>
        </w:rPr>
      </w:pPr>
    </w:p>
    <w:p w:rsidR="000B3B70" w:rsidRPr="000B3B70" w:rsidRDefault="000B3B70" w:rsidP="000B3B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 w:rsidRPr="000B3B70">
        <w:rPr>
          <w:rFonts w:ascii="Times New Roman" w:eastAsia="Times New Roman" w:hAnsi="Times New Roman" w:cs="Times New Roman"/>
          <w:b/>
          <w:lang w:val="en-GB"/>
        </w:rPr>
        <w:t>I</w:t>
      </w:r>
      <w:r w:rsidRPr="000B3B70">
        <w:rPr>
          <w:rFonts w:ascii="Times New Roman" w:eastAsia="Times New Roman" w:hAnsi="Times New Roman" w:cs="Times New Roman"/>
          <w:b/>
          <w:lang w:val="ru-RU"/>
        </w:rPr>
        <w:t xml:space="preserve"> година</w:t>
      </w:r>
    </w:p>
    <w:p w:rsidR="000B3B70" w:rsidRPr="000B3B70" w:rsidRDefault="000B3B70" w:rsidP="000B3B70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 w:rsidRPr="000B3B70">
        <w:rPr>
          <w:rFonts w:ascii="Times New Roman" w:eastAsia="Times New Roman" w:hAnsi="Times New Roman" w:cs="Times New Roman"/>
          <w:b/>
        </w:rPr>
        <w:t xml:space="preserve">I </w:t>
      </w:r>
      <w:r w:rsidRPr="000B3B70">
        <w:rPr>
          <w:rFonts w:ascii="Times New Roman" w:eastAsia="Times New Roman" w:hAnsi="Times New Roman" w:cs="Times New Roman"/>
          <w:b/>
          <w:lang w:val="mk-MK"/>
        </w:rPr>
        <w:t>семестар</w:t>
      </w:r>
    </w:p>
    <w:p w:rsidR="000B3B70" w:rsidRPr="000B3B70" w:rsidRDefault="000B3B70" w:rsidP="000B3B70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444"/>
        <w:gridCol w:w="2008"/>
        <w:gridCol w:w="1244"/>
        <w:gridCol w:w="1205"/>
        <w:gridCol w:w="954"/>
        <w:gridCol w:w="1637"/>
      </w:tblGrid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Р.бр.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Код на предметот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Предмет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Вкупен фонд на часови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Неделен фонд на часови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ЕКТС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Оптовареност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1.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P511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mk-MK"/>
              </w:rPr>
              <w:t xml:space="preserve">Методологија 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2.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P512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Казнено право – посебен дел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3.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P513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Медицинско казнено право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4.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P514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Правда и внатрешни работи на ЕУ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5.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B3B70">
              <w:rPr>
                <w:rFonts w:ascii="Times New Roman" w:eastAsia="Times New Roman" w:hAnsi="Times New Roman" w:cs="Times New Roman"/>
                <w:lang w:val="en-GB"/>
              </w:rPr>
              <w:t>P515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Криминалистика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180</w:t>
            </w:r>
          </w:p>
        </w:tc>
      </w:tr>
      <w:tr w:rsidR="000B3B70" w:rsidRPr="000B3B70" w:rsidTr="00A34BE7">
        <w:tc>
          <w:tcPr>
            <w:tcW w:w="2285" w:type="pct"/>
            <w:gridSpan w:val="3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Вкупно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300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20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3B70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0B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3B70"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</w:tr>
    </w:tbl>
    <w:p w:rsidR="000B3B70" w:rsidRPr="000B3B70" w:rsidRDefault="000B3B70" w:rsidP="000B3B70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3B70" w:rsidRPr="000B3B70" w:rsidRDefault="000B3B70" w:rsidP="000B3B70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3B70" w:rsidRPr="000B3B70" w:rsidRDefault="000B3B70" w:rsidP="000B3B70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3B70" w:rsidRPr="000B3B70" w:rsidRDefault="000B3B70" w:rsidP="000B3B70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3B70" w:rsidRPr="000B3B70" w:rsidRDefault="000B3B70" w:rsidP="000B3B70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3B70" w:rsidRPr="000B3B70" w:rsidRDefault="000B3B70" w:rsidP="000B3B70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3B70" w:rsidRDefault="000B3B70" w:rsidP="000B3B70">
      <w:pPr>
        <w:jc w:val="center"/>
        <w:rPr>
          <w:rFonts w:ascii="Times New Roman" w:hAnsi="Times New Roman" w:cs="Times New Roman"/>
          <w:lang w:val="mk-MK"/>
        </w:rPr>
      </w:pPr>
    </w:p>
    <w:p w:rsidR="000B3B70" w:rsidRDefault="000B3B70" w:rsidP="000B3B70">
      <w:pPr>
        <w:jc w:val="center"/>
        <w:rPr>
          <w:rFonts w:ascii="Times New Roman" w:hAnsi="Times New Roman" w:cs="Times New Roman"/>
          <w:lang w:val="mk-MK"/>
        </w:rPr>
      </w:pPr>
    </w:p>
    <w:p w:rsidR="000B3B70" w:rsidRPr="000B3B70" w:rsidRDefault="000B3B70" w:rsidP="000B3B70">
      <w:pPr>
        <w:jc w:val="center"/>
        <w:rPr>
          <w:rFonts w:ascii="Times New Roman" w:hAnsi="Times New Roman" w:cs="Times New Roman"/>
          <w:lang w:val="mk-MK"/>
        </w:rPr>
      </w:pPr>
    </w:p>
    <w:p w:rsidR="000B3B70" w:rsidRPr="000B3B70" w:rsidRDefault="000B3B70" w:rsidP="000B3B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 w:rsidRPr="000B3B70">
        <w:rPr>
          <w:rFonts w:ascii="Times New Roman" w:eastAsia="Times New Roman" w:hAnsi="Times New Roman" w:cs="Times New Roman"/>
          <w:b/>
          <w:lang w:val="en-GB"/>
        </w:rPr>
        <w:lastRenderedPageBreak/>
        <w:t>I</w:t>
      </w:r>
      <w:r w:rsidRPr="000B3B70">
        <w:rPr>
          <w:rFonts w:ascii="Times New Roman" w:eastAsia="Times New Roman" w:hAnsi="Times New Roman" w:cs="Times New Roman"/>
          <w:b/>
          <w:lang w:val="ru-RU"/>
        </w:rPr>
        <w:t xml:space="preserve"> година</w:t>
      </w:r>
    </w:p>
    <w:p w:rsidR="000B3B70" w:rsidRPr="000B3B70" w:rsidRDefault="000B3B70" w:rsidP="000B3B70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 w:rsidRPr="000B3B70">
        <w:rPr>
          <w:rFonts w:ascii="Times New Roman" w:eastAsia="Times New Roman" w:hAnsi="Times New Roman" w:cs="Times New Roman"/>
          <w:b/>
        </w:rPr>
        <w:t xml:space="preserve">II </w:t>
      </w:r>
      <w:r w:rsidRPr="000B3B70">
        <w:rPr>
          <w:rFonts w:ascii="Times New Roman" w:eastAsia="Times New Roman" w:hAnsi="Times New Roman" w:cs="Times New Roman"/>
          <w:b/>
          <w:lang w:val="mk-MK"/>
        </w:rPr>
        <w:t>семестар</w:t>
      </w:r>
    </w:p>
    <w:p w:rsidR="000B3B70" w:rsidRPr="000B3B70" w:rsidRDefault="000B3B70" w:rsidP="000B3B70">
      <w:pPr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444"/>
        <w:gridCol w:w="2008"/>
        <w:gridCol w:w="1244"/>
        <w:gridCol w:w="1205"/>
        <w:gridCol w:w="954"/>
        <w:gridCol w:w="1637"/>
      </w:tblGrid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Р.бр.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Код на предметот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Предмет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Вкупен фонд на часови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Неделен фонд на часови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ЕКТС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Оптовареност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1.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P521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 xml:space="preserve">Криминологија 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2.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P522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Пенологија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3.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P523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Казнено право – применета програма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</w:p>
        </w:tc>
        <w:tc>
          <w:tcPr>
            <w:tcW w:w="778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B3B70">
              <w:rPr>
                <w:rFonts w:ascii="Times New Roman" w:eastAsia="Times New Roman" w:hAnsi="Times New Roman" w:cs="Times New Roman"/>
                <w:lang w:val="en-GB"/>
              </w:rPr>
              <w:t>P524</w:t>
            </w:r>
          </w:p>
        </w:tc>
        <w:tc>
          <w:tcPr>
            <w:tcW w:w="10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Корупција и нејзино сузбивање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45+30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3+2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180</w:t>
            </w:r>
          </w:p>
        </w:tc>
      </w:tr>
      <w:tr w:rsidR="000B3B70" w:rsidRPr="000B3B70" w:rsidTr="00A34BE7">
        <w:tc>
          <w:tcPr>
            <w:tcW w:w="425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4.</w:t>
            </w:r>
          </w:p>
        </w:tc>
        <w:tc>
          <w:tcPr>
            <w:tcW w:w="778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</w:p>
        </w:tc>
        <w:tc>
          <w:tcPr>
            <w:tcW w:w="10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lang w:val="mk-MK"/>
              </w:rPr>
              <w:t>Подготовка на магистерски труд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</w:p>
        </w:tc>
        <w:tc>
          <w:tcPr>
            <w:tcW w:w="514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B7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0B3B70" w:rsidRPr="000B3B70" w:rsidTr="00A34BE7">
        <w:tc>
          <w:tcPr>
            <w:tcW w:w="2285" w:type="pct"/>
            <w:gridSpan w:val="3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Вкупно</w:t>
            </w:r>
          </w:p>
        </w:tc>
        <w:tc>
          <w:tcPr>
            <w:tcW w:w="670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300</w:t>
            </w:r>
          </w:p>
        </w:tc>
        <w:tc>
          <w:tcPr>
            <w:tcW w:w="649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 w:rsidRPr="000B3B70">
              <w:rPr>
                <w:rFonts w:ascii="Times New Roman" w:eastAsia="Times New Roman" w:hAnsi="Times New Roman" w:cs="Times New Roman"/>
                <w:b/>
                <w:lang w:val="mk-MK"/>
              </w:rPr>
              <w:t>20</w:t>
            </w:r>
          </w:p>
        </w:tc>
        <w:tc>
          <w:tcPr>
            <w:tcW w:w="514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3B70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82" w:type="pct"/>
            <w:vAlign w:val="center"/>
          </w:tcPr>
          <w:p w:rsidR="000B3B70" w:rsidRPr="000B3B70" w:rsidRDefault="000B3B70" w:rsidP="00A3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3B70"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</w:tr>
    </w:tbl>
    <w:p w:rsidR="000B3B70" w:rsidRPr="000B3B70" w:rsidRDefault="000B3B70" w:rsidP="000B3B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0B3B70" w:rsidRPr="000B3B70" w:rsidRDefault="000B3B70" w:rsidP="000B3B70">
      <w:pPr>
        <w:jc w:val="center"/>
        <w:rPr>
          <w:rFonts w:ascii="Times New Roman" w:hAnsi="Times New Roman" w:cs="Times New Roman"/>
          <w:lang w:val="mk-MK"/>
        </w:rPr>
      </w:pPr>
    </w:p>
    <w:p w:rsidR="000B3B70" w:rsidRPr="000B3B70" w:rsidRDefault="000B3B70" w:rsidP="000B3B7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Студентот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студиите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циклус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B7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студии, студиска програма за </w:t>
      </w:r>
      <w:r w:rsidRPr="000B3B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II </w:t>
      </w:r>
      <w:r w:rsidRPr="000B3B7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(втор) цуклус на едногодишни студии – студиска програма по Казнено право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Факултетот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B70">
        <w:rPr>
          <w:rFonts w:ascii="Times New Roman" w:eastAsia="Times New Roman" w:hAnsi="Times New Roman" w:cs="Times New Roman"/>
          <w:sz w:val="24"/>
          <w:szCs w:val="24"/>
          <w:lang w:val="mk-MK"/>
        </w:rPr>
        <w:t>правни</w:t>
      </w:r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стекне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стручен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3B70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0B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B70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Магистер 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правни науки, насока </w:t>
      </w:r>
      <w:r w:rsidRPr="000B3B70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казнено право</w:t>
      </w:r>
      <w:r w:rsidRPr="000B3B7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0B3B70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(</w:t>
      </w:r>
      <w:r w:rsidRPr="000B3B70">
        <w:rPr>
          <w:rFonts w:ascii="Times New Roman" w:eastAsia="Times New Roman" w:hAnsi="Times New Roman" w:cs="Times New Roman"/>
          <w:b/>
          <w:sz w:val="24"/>
          <w:szCs w:val="24"/>
        </w:rPr>
        <w:t>Master in Law</w:t>
      </w:r>
      <w:r w:rsidRPr="000B3B70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, </w:t>
      </w:r>
      <w:r w:rsidRPr="000B3B7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module: Criminal Law</w:t>
      </w:r>
      <w:r w:rsidRPr="000B3B7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B3B70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0B3B70" w:rsidRPr="000B3B70" w:rsidRDefault="000B3B70" w:rsidP="000B3B70">
      <w:pPr>
        <w:jc w:val="both"/>
        <w:rPr>
          <w:rFonts w:ascii="Times New Roman" w:hAnsi="Times New Roman" w:cs="Times New Roman"/>
          <w:lang w:val="mk-MK"/>
        </w:rPr>
      </w:pPr>
    </w:p>
    <w:p w:rsidR="000B3B70" w:rsidRPr="000B3B70" w:rsidRDefault="000B3B70" w:rsidP="000B3B70">
      <w:pPr>
        <w:jc w:val="both"/>
        <w:rPr>
          <w:rFonts w:ascii="Times New Roman" w:hAnsi="Times New Roman" w:cs="Times New Roman"/>
          <w:lang w:val="mk-MK"/>
        </w:rPr>
      </w:pPr>
      <w:r w:rsidRPr="000B3B70">
        <w:rPr>
          <w:rFonts w:ascii="Times New Roman" w:hAnsi="Times New Roman" w:cs="Times New Roman"/>
          <w:lang w:val="mk-MK"/>
        </w:rPr>
        <w:t>Научно – истражувачко подрачје</w:t>
      </w:r>
      <w:r w:rsidRPr="000B3B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mk-MK"/>
        </w:rPr>
        <w:t xml:space="preserve"> 5</w:t>
      </w:r>
      <w:r w:rsidRPr="000B3B70">
        <w:rPr>
          <w:rFonts w:ascii="Times New Roman" w:hAnsi="Times New Roman" w:cs="Times New Roman"/>
        </w:rPr>
        <w:t xml:space="preserve"> </w:t>
      </w:r>
      <w:r w:rsidRPr="000B3B70">
        <w:rPr>
          <w:rFonts w:ascii="Times New Roman" w:hAnsi="Times New Roman" w:cs="Times New Roman"/>
          <w:lang w:val="mk-MK"/>
        </w:rPr>
        <w:t>Општествени науки</w:t>
      </w:r>
    </w:p>
    <w:p w:rsidR="000B3B70" w:rsidRPr="000B3B70" w:rsidRDefault="000B3B70" w:rsidP="000B3B70">
      <w:pPr>
        <w:jc w:val="both"/>
        <w:rPr>
          <w:rFonts w:ascii="Times New Roman" w:hAnsi="Times New Roman" w:cs="Times New Roman"/>
          <w:lang w:val="mk-MK"/>
        </w:rPr>
      </w:pPr>
      <w:r w:rsidRPr="000B3B70">
        <w:rPr>
          <w:rFonts w:ascii="Times New Roman" w:hAnsi="Times New Roman" w:cs="Times New Roman"/>
          <w:lang w:val="mk-MK"/>
        </w:rPr>
        <w:t>Научно – истражувачко поле</w:t>
      </w:r>
      <w:r w:rsidRPr="000B3B70">
        <w:rPr>
          <w:rFonts w:ascii="Times New Roman" w:hAnsi="Times New Roman" w:cs="Times New Roman"/>
        </w:rPr>
        <w:t>:</w:t>
      </w:r>
      <w:r w:rsidRPr="000B3B70"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 xml:space="preserve">508 </w:t>
      </w:r>
      <w:r w:rsidRPr="000B3B70">
        <w:rPr>
          <w:rFonts w:ascii="Times New Roman" w:hAnsi="Times New Roman" w:cs="Times New Roman"/>
          <w:lang w:val="mk-MK"/>
        </w:rPr>
        <w:t>Правни науки</w:t>
      </w:r>
    </w:p>
    <w:p w:rsidR="000B3B70" w:rsidRPr="000B3B70" w:rsidRDefault="000B3B70" w:rsidP="000B3B70">
      <w:pPr>
        <w:spacing w:before="240"/>
        <w:jc w:val="both"/>
        <w:rPr>
          <w:rFonts w:ascii="Times New Roman" w:hAnsi="Times New Roman" w:cs="Times New Roman"/>
          <w:lang w:val="mk-MK"/>
        </w:rPr>
      </w:pPr>
      <w:r w:rsidRPr="000B3B70">
        <w:rPr>
          <w:rFonts w:ascii="Times New Roman" w:hAnsi="Times New Roman" w:cs="Times New Roman"/>
          <w:lang w:val="mk-MK"/>
        </w:rPr>
        <w:t>Научно – истражувачка област</w:t>
      </w:r>
      <w:r w:rsidRPr="000B3B70">
        <w:rPr>
          <w:rFonts w:ascii="Times New Roman" w:hAnsi="Times New Roman" w:cs="Times New Roman"/>
        </w:rPr>
        <w:t xml:space="preserve">: </w:t>
      </w:r>
      <w:r w:rsidRPr="000B3B70">
        <w:rPr>
          <w:rFonts w:ascii="Times New Roman" w:hAnsi="Times New Roman" w:cs="Times New Roman"/>
          <w:lang w:val="mk-MK"/>
        </w:rPr>
        <w:t>Казнено право (50804)</w:t>
      </w:r>
    </w:p>
    <w:sectPr w:rsidR="000B3B70" w:rsidRPr="000B3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82" w:rsidRDefault="008F2782" w:rsidP="000B3B70">
      <w:pPr>
        <w:spacing w:after="0" w:line="240" w:lineRule="auto"/>
      </w:pPr>
      <w:r>
        <w:separator/>
      </w:r>
    </w:p>
  </w:endnote>
  <w:endnote w:type="continuationSeparator" w:id="0">
    <w:p w:rsidR="008F2782" w:rsidRDefault="008F2782" w:rsidP="000B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82" w:rsidRDefault="008F2782" w:rsidP="000B3B70">
      <w:pPr>
        <w:spacing w:after="0" w:line="240" w:lineRule="auto"/>
      </w:pPr>
      <w:r>
        <w:separator/>
      </w:r>
    </w:p>
  </w:footnote>
  <w:footnote w:type="continuationSeparator" w:id="0">
    <w:p w:rsidR="008F2782" w:rsidRDefault="008F2782" w:rsidP="000B3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5C"/>
    <w:rsid w:val="000B3B70"/>
    <w:rsid w:val="002451FA"/>
    <w:rsid w:val="002B7E5C"/>
    <w:rsid w:val="008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0B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B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B3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0B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B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B3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</cp:lastModifiedBy>
  <cp:revision>2</cp:revision>
  <dcterms:created xsi:type="dcterms:W3CDTF">2022-06-01T08:15:00Z</dcterms:created>
  <dcterms:modified xsi:type="dcterms:W3CDTF">2022-06-01T08:25:00Z</dcterms:modified>
</cp:coreProperties>
</file>